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rtl w:val="0"/>
        </w:rPr>
        <w:t xml:space="preserve">History Curriculum Overview 2026/2027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-238123</wp:posOffset>
            </wp:positionH>
            <wp:positionV relativeFrom="paragraph">
              <wp:posOffset>0</wp:posOffset>
            </wp:positionV>
            <wp:extent cx="723900" cy="728037"/>
            <wp:effectExtent b="0" l="0" r="0" t="0"/>
            <wp:wrapSquare wrapText="bothSides" distB="0" distT="0" distL="114300" distR="11430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80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5046345</wp:posOffset>
            </wp:positionH>
            <wp:positionV relativeFrom="paragraph">
              <wp:posOffset>0</wp:posOffset>
            </wp:positionV>
            <wp:extent cx="696595" cy="666750"/>
            <wp:effectExtent b="0" l="0" r="0" t="0"/>
            <wp:wrapSquare wrapText="bothSides" distB="0" distT="0" distL="114300" distR="11430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6595" cy="666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SassoonPrimaryInfant" w:cs="SassoonPrimaryInfant" w:eastAsia="SassoonPrimaryInfant" w:hAnsi="SassoonPrimaryInfant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4"/>
        <w:gridCol w:w="2254"/>
        <w:gridCol w:w="2254"/>
        <w:gridCol w:w="2254"/>
        <w:tblGridChange w:id="0">
          <w:tblGrid>
            <w:gridCol w:w="2254"/>
            <w:gridCol w:w="2254"/>
            <w:gridCol w:w="2254"/>
            <w:gridCol w:w="225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Group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SassoonPrimaryType" w:cs="SassoonPrimaryType" w:eastAsia="SassoonPrimaryType" w:hAnsi="SassoonPrimaryType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32"/>
                <w:szCs w:val="32"/>
                <w:rtl w:val="0"/>
              </w:rPr>
              <w:t xml:space="preserve">Autumn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SassoonPrimaryType" w:cs="SassoonPrimaryType" w:eastAsia="SassoonPrimaryType" w:hAnsi="SassoonPrimaryType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32"/>
                <w:szCs w:val="32"/>
                <w:rtl w:val="0"/>
              </w:rPr>
              <w:t xml:space="preserve">Spring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SassoonPrimaryType" w:cs="SassoonPrimaryType" w:eastAsia="SassoonPrimaryType" w:hAnsi="SassoonPrimaryType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32"/>
                <w:szCs w:val="32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EYFS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All about me boxes</w:t>
            </w:r>
          </w:p>
          <w:p w:rsidR="00000000" w:rsidDel="00000000" w:rsidP="00000000" w:rsidRDefault="00000000" w:rsidRPr="00000000" w14:paraId="0000000A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Sir Captain Tom Moore</w:t>
            </w:r>
          </w:p>
          <w:p w:rsidR="00000000" w:rsidDel="00000000" w:rsidP="00000000" w:rsidRDefault="00000000" w:rsidRPr="00000000" w14:paraId="0000000B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Guy Fawkes</w:t>
            </w:r>
          </w:p>
          <w:p w:rsidR="00000000" w:rsidDel="00000000" w:rsidP="00000000" w:rsidRDefault="00000000" w:rsidRPr="00000000" w14:paraId="0000000C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Florence Nightingale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Toys </w:t>
            </w:r>
          </w:p>
          <w:p w:rsidR="00000000" w:rsidDel="00000000" w:rsidP="00000000" w:rsidRDefault="00000000" w:rsidRPr="00000000" w14:paraId="0000000E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Arctic Explorers</w:t>
            </w:r>
          </w:p>
          <w:p w:rsidR="00000000" w:rsidDel="00000000" w:rsidP="00000000" w:rsidRDefault="00000000" w:rsidRPr="00000000" w14:paraId="0000000F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Mary Anning </w:t>
            </w:r>
          </w:p>
          <w:p w:rsidR="00000000" w:rsidDel="00000000" w:rsidP="00000000" w:rsidRDefault="00000000" w:rsidRPr="00000000" w14:paraId="00000010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Traditional Tales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Queen </w:t>
            </w:r>
          </w:p>
          <w:p w:rsidR="00000000" w:rsidDel="00000000" w:rsidP="00000000" w:rsidRDefault="00000000" w:rsidRPr="00000000" w14:paraId="00000012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Seaside </w:t>
            </w:r>
          </w:p>
          <w:p w:rsidR="00000000" w:rsidDel="00000000" w:rsidP="00000000" w:rsidRDefault="00000000" w:rsidRPr="00000000" w14:paraId="00000013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Grace Darling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1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Incredible Me</w:t>
            </w:r>
          </w:p>
          <w:p w:rsidR="00000000" w:rsidDel="00000000" w:rsidP="00000000" w:rsidRDefault="00000000" w:rsidRPr="00000000" w14:paraId="00000017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(Transition Focus)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Adventurous Explorers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Captain Scott </w:t>
            </w:r>
          </w:p>
          <w:p w:rsidR="00000000" w:rsidDel="00000000" w:rsidP="00000000" w:rsidRDefault="00000000" w:rsidRPr="00000000" w14:paraId="0000001B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Marvellous Machines </w:t>
            </w:r>
          </w:p>
          <w:p w:rsidR="00000000" w:rsidDel="00000000" w:rsidP="00000000" w:rsidRDefault="00000000" w:rsidRPr="00000000" w14:paraId="0000001E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1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Once Upon a Time</w:t>
            </w:r>
          </w:p>
          <w:p w:rsidR="00000000" w:rsidDel="00000000" w:rsidP="00000000" w:rsidRDefault="00000000" w:rsidRPr="00000000" w14:paraId="00000022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Queen Elizabeth I, King John, Queen Elizabeth II, King Charles III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Food Glorious Food</w:t>
            </w:r>
          </w:p>
          <w:p w:rsidR="00000000" w:rsidDel="00000000" w:rsidP="00000000" w:rsidRDefault="00000000" w:rsidRPr="00000000" w14:paraId="00000025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(Geography Focus)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28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Fabulous Frome</w:t>
            </w:r>
          </w:p>
          <w:p w:rsidR="00000000" w:rsidDel="00000000" w:rsidP="00000000" w:rsidRDefault="00000000" w:rsidRPr="00000000" w14:paraId="00000029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(Geography Focus)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2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(Geography Focus)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 1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Under the Sea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The Titanic </w:t>
            </w:r>
          </w:p>
          <w:p w:rsidR="00000000" w:rsidDel="00000000" w:rsidP="00000000" w:rsidRDefault="00000000" w:rsidRPr="00000000" w14:paraId="00000034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37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When will I be famous? </w:t>
            </w:r>
          </w:p>
          <w:p w:rsidR="00000000" w:rsidDel="00000000" w:rsidP="00000000" w:rsidRDefault="00000000" w:rsidRPr="00000000" w14:paraId="00000038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Florence Nightingale and Mary Seacole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(Geography Focus)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2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F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Fire, Fire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The Great Fire of London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It’s all about you!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(Transition Focus)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3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48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(Geography Focus)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4B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Stone Age to Iron Age</w:t>
            </w:r>
          </w:p>
          <w:p w:rsidR="00000000" w:rsidDel="00000000" w:rsidP="00000000" w:rsidRDefault="00000000" w:rsidRPr="00000000" w14:paraId="0000004C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Local link Iron Age Somerset 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Local Study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Link with Frome Museum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(Geography Focus)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Ancient Egypt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4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Ancient Greece 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60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Romans in Britain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 Local link-</w:t>
            </w:r>
          </w:p>
          <w:p w:rsidR="00000000" w:rsidDel="00000000" w:rsidP="00000000" w:rsidRDefault="00000000" w:rsidRPr="00000000" w14:paraId="00000061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Trip to The Newt</w:t>
            </w:r>
          </w:p>
          <w:p w:rsidR="00000000" w:rsidDel="00000000" w:rsidP="00000000" w:rsidRDefault="00000000" w:rsidRPr="00000000" w14:paraId="00000062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Autumn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rtl w:val="0"/>
              </w:rPr>
              <w:t xml:space="preserve">Ancient Greece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b w:val="1"/>
                <w:bCs w:val="1"/>
                <w:u w:val="single"/>
                <w:rtl w:val="0"/>
              </w:rPr>
              <w:t xml:space="preserve">Summer 2</w:t>
            </w:r>
          </w:p>
        </w:tc>
      </w:tr>
    </w:tbl>
    <w:p w:rsidR="00000000" w:rsidDel="00000000" w:rsidP="00000000" w:rsidRDefault="00000000" w:rsidRPr="00000000" w14:paraId="0000006A">
      <w:pPr>
        <w:spacing w:after="0" w:line="240" w:lineRule="auto"/>
        <w:rPr>
          <w:rFonts w:ascii="SassoonPrimaryInfant" w:cs="SassoonPrimaryInfant" w:eastAsia="SassoonPrimaryInfant" w:hAnsi="SassoonPrimaryInfant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426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ssoonPrimaryType"/>
  <w:font w:name="SassoonPrimaryInfan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E34C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4C5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4C50"/>
    <w:rPr>
      <w:rFonts w:ascii="Segoe UI" w:cs="Segoe UI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eVgin6QMZvvyEs0IZ5qYSt68nA==">CgMxLjAyCGguZ2pkZ3hzOAByITFUQmxYTno3WnM3Tk1UTHhMT1YzamQyS3hhbFVsUWl3Mw==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2024-12-09T15:16:00Z</dcterms:created>
  <dc:creator>Richard Reid</dc:creator>
</cp:coreProperties>
</file>