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bookmarkStart w:colFirst="0" w:colLast="0" w:name="_heading=h.70ih7kv2qgzd" w:id="0"/>
      <w:bookmarkEnd w:id="0"/>
      <w:r w:rsidDel="00000000" w:rsidR="00000000" w:rsidRPr="00000000">
        <w:rPr>
          <w:rtl w:val="0"/>
        </w:rPr>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bookmarkStart w:colFirst="0" w:colLast="0" w:name="_heading=h.tt9xflhuc8dr" w:id="1"/>
      <w:bookmarkEnd w:id="1"/>
      <w:r w:rsidDel="00000000" w:rsidR="00000000" w:rsidRPr="00000000">
        <w:rPr>
          <w:rtl w:val="0"/>
        </w:rPr>
      </w:r>
    </w:p>
    <w:p w:rsidR="00000000" w:rsidDel="00000000" w:rsidP="00000000" w:rsidRDefault="00000000" w:rsidRPr="00000000" w14:paraId="00000003">
      <w:pPr>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-76197</wp:posOffset>
            </wp:positionH>
            <wp:positionV relativeFrom="paragraph">
              <wp:posOffset>-637537</wp:posOffset>
            </wp:positionV>
            <wp:extent cx="1212850" cy="93853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12850" cy="938530"/>
                    </a:xfrm>
                    <a:prstGeom prst="rect"/>
                    <a:ln/>
                  </pic:spPr>
                </pic:pic>
              </a:graphicData>
            </a:graphic>
          </wp:anchor>
        </w:drawing>
      </w:r>
    </w:p>
    <w:p w:rsidR="00000000" w:rsidDel="00000000" w:rsidP="00000000" w:rsidRDefault="00000000" w:rsidRPr="00000000" w14:paraId="00000004">
      <w:pPr>
        <w:ind w:left="1440" w:firstLine="720"/>
        <w:jc w:val="right"/>
        <w:rPr>
          <w:b w:val="1"/>
          <w:bCs w:val="1"/>
        </w:rPr>
      </w:pPr>
      <w:r w:rsidDel="00000000" w:rsidR="00000000" w:rsidRPr="00000000">
        <w:rPr>
          <w:b w:val="1"/>
          <w:bCs w:val="1"/>
          <w:rtl w:val="0"/>
        </w:rPr>
        <w:t xml:space="preserve"> </w:t>
        <w:tab/>
        <w:tab/>
      </w:r>
    </w:p>
    <w:p w:rsidR="00000000" w:rsidDel="00000000" w:rsidP="00000000" w:rsidRDefault="00000000" w:rsidRPr="00000000" w14:paraId="00000005">
      <w:pP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7">
      <w:pPr>
        <w:rPr>
          <w:rFonts w:ascii="Verdana" w:cs="Verdana" w:eastAsia="Verdana" w:hAnsi="Verdana"/>
        </w:rPr>
      </w:pPr>
      <w:r w:rsidDel="00000000" w:rsidR="00000000" w:rsidRPr="00000000">
        <w:rPr>
          <w:rFonts w:ascii="Verdana" w:cs="Verdana" w:eastAsia="Verdana" w:hAnsi="Verdana"/>
          <w:b w:val="1"/>
          <w:bCs w:val="1"/>
          <w:rtl w:val="0"/>
        </w:rPr>
        <w:t xml:space="preserve">Home School: Trinity First School, Frome</w:t>
      </w:r>
      <w:r w:rsidDel="00000000" w:rsidR="00000000" w:rsidRPr="00000000">
        <w:rPr>
          <w:rtl w:val="0"/>
        </w:rPr>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tabs>
          <w:tab w:val="left" w:leader="none" w:pos="3870"/>
        </w:tabs>
        <w:rPr>
          <w:rFonts w:ascii="Verdana" w:cs="Verdana" w:eastAsia="Verdana" w:hAnsi="Verdana"/>
        </w:rPr>
      </w:pPr>
      <w:r w:rsidDel="00000000" w:rsidR="00000000" w:rsidRPr="00000000">
        <w:rPr>
          <w:rFonts w:ascii="Verdana" w:cs="Verdana" w:eastAsia="Verdana" w:hAnsi="Verdana"/>
          <w:b w:val="1"/>
          <w:bCs w:val="1"/>
          <w:rtl w:val="0"/>
        </w:rPr>
        <w:t xml:space="preserve">Job Title: </w:t>
      </w:r>
      <w:r w:rsidDel="00000000" w:rsidR="00000000" w:rsidRPr="00000000">
        <w:rPr>
          <w:rFonts w:ascii="Verdana" w:cs="Verdana" w:eastAsia="Verdana" w:hAnsi="Verdana"/>
          <w:rtl w:val="0"/>
        </w:rPr>
        <w:t xml:space="preserve">Senior Nursery Practitioner</w:t>
      </w:r>
    </w:p>
    <w:p w:rsidR="00000000" w:rsidDel="00000000" w:rsidP="00000000" w:rsidRDefault="00000000" w:rsidRPr="00000000" w14:paraId="0000000A">
      <w:pPr>
        <w:tabs>
          <w:tab w:val="left" w:leader="none" w:pos="3870"/>
        </w:tabs>
        <w:rPr>
          <w:rFonts w:ascii="Verdana" w:cs="Verdana" w:eastAsia="Verdana" w:hAnsi="Verdana"/>
        </w:rPr>
      </w:pPr>
      <w:r w:rsidDel="00000000" w:rsidR="00000000" w:rsidRPr="00000000">
        <w:rPr>
          <w:rtl w:val="0"/>
        </w:rPr>
      </w:r>
    </w:p>
    <w:p w:rsidR="00000000" w:rsidDel="00000000" w:rsidP="00000000" w:rsidRDefault="00000000" w:rsidRPr="00000000" w14:paraId="0000000B">
      <w:pPr>
        <w:tabs>
          <w:tab w:val="left" w:leader="none" w:pos="3870"/>
        </w:tabs>
        <w:rPr>
          <w:rFonts w:ascii="Verdana" w:cs="Verdana" w:eastAsia="Verdana" w:hAnsi="Verdana"/>
        </w:rPr>
      </w:pPr>
      <w:r w:rsidDel="00000000" w:rsidR="00000000" w:rsidRPr="00000000">
        <w:rPr>
          <w:rtl w:val="0"/>
        </w:rPr>
      </w:r>
    </w:p>
    <w:p w:rsidR="00000000" w:rsidDel="00000000" w:rsidP="00000000" w:rsidRDefault="00000000" w:rsidRPr="00000000" w14:paraId="0000000C">
      <w:pPr>
        <w:tabs>
          <w:tab w:val="left" w:leader="none" w:pos="3870"/>
        </w:tabs>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tabs>
          <w:tab w:val="left" w:leader="none" w:pos="3870"/>
        </w:tabs>
        <w:rPr>
          <w:rFonts w:ascii="Verdana" w:cs="Verdana" w:eastAsia="Verdana" w:hAnsi="Verdana"/>
        </w:rPr>
      </w:pPr>
      <w:r w:rsidDel="00000000" w:rsidR="00000000" w:rsidRPr="00000000">
        <w:rPr>
          <w:rtl w:val="0"/>
        </w:rPr>
      </w:r>
    </w:p>
    <w:p w:rsidR="00000000" w:rsidDel="00000000" w:rsidP="00000000" w:rsidRDefault="00000000" w:rsidRPr="00000000" w14:paraId="0000000E">
      <w:pPr>
        <w:tabs>
          <w:tab w:val="left" w:leader="none" w:pos="3870"/>
        </w:tabs>
        <w:rPr>
          <w:rFonts w:ascii="Verdana" w:cs="Verdana" w:eastAsia="Verdana" w:hAnsi="Verdana"/>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b w:val="1"/>
          <w:bCs w:val="1"/>
          <w:rtl w:val="0"/>
        </w:rPr>
        <w:t xml:space="preserve">Grade:</w:t>
      </w:r>
      <w:r w:rsidDel="00000000" w:rsidR="00000000" w:rsidRPr="00000000">
        <w:rPr>
          <w:rFonts w:ascii="Verdana" w:cs="Verdana" w:eastAsia="Verdana" w:hAnsi="Verdana"/>
          <w:rtl w:val="0"/>
        </w:rPr>
        <w:t xml:space="preserve"> 4 SCP 7 - 10</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b w:val="1"/>
          <w:bCs w:val="1"/>
          <w:rtl w:val="0"/>
        </w:rPr>
        <w:t xml:space="preserve">Responsible to: </w:t>
      </w:r>
      <w:r w:rsidDel="00000000" w:rsidR="00000000" w:rsidRPr="00000000">
        <w:rPr>
          <w:rFonts w:ascii="Verdana" w:cs="Verdana" w:eastAsia="Verdana" w:hAnsi="Verdana"/>
          <w:rtl w:val="0"/>
        </w:rPr>
        <w:t xml:space="preserve">Nursery Lead</w:t>
      </w:r>
    </w:p>
    <w:p w:rsidR="00000000" w:rsidDel="00000000" w:rsidP="00000000" w:rsidRDefault="00000000" w:rsidRPr="00000000" w14:paraId="00000012">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3">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Hours of Work:   </w:t>
      </w:r>
      <w:r w:rsidDel="00000000" w:rsidR="00000000" w:rsidRPr="00000000">
        <w:rPr>
          <w:rFonts w:ascii="Verdana" w:cs="Verdana" w:eastAsia="Verdana" w:hAnsi="Verdana"/>
          <w:rtl w:val="0"/>
        </w:rPr>
        <w:t xml:space="preserve">8am - 4pm, 37.5 hours per week, 5 days a week, Term time and 5 inset days </w:t>
      </w:r>
      <w:r w:rsidDel="00000000" w:rsidR="00000000" w:rsidRPr="00000000">
        <w:rPr>
          <w:rtl w:val="0"/>
        </w:rPr>
      </w:r>
    </w:p>
    <w:p w:rsidR="00000000" w:rsidDel="00000000" w:rsidP="00000000" w:rsidRDefault="00000000" w:rsidRPr="00000000" w14:paraId="00000014">
      <w:pPr>
        <w:rPr>
          <w:rFonts w:ascii="Verdana" w:cs="Verdana" w:eastAsia="Verdana" w:hAnsi="Verdana"/>
        </w:rPr>
      </w:pPr>
      <w:r w:rsidDel="00000000" w:rsidR="00000000" w:rsidRPr="00000000">
        <w:rPr>
          <w:rtl w:val="0"/>
        </w:rPr>
      </w:r>
    </w:p>
    <w:p w:rsidR="00000000" w:rsidDel="00000000" w:rsidP="00000000" w:rsidRDefault="00000000" w:rsidRPr="00000000" w14:paraId="00000015">
      <w:pPr>
        <w:tabs>
          <w:tab w:val="left" w:leader="none" w:pos="3870"/>
          <w:tab w:val="left" w:leader="none" w:pos="426"/>
        </w:tabs>
        <w:jc w:val="both"/>
        <w:rPr>
          <w:rFonts w:ascii="Verdana" w:cs="Verdana" w:eastAsia="Verdana" w:hAnsi="Verdana"/>
        </w:rPr>
      </w:pPr>
      <w:r w:rsidDel="00000000" w:rsidR="00000000" w:rsidRPr="00000000">
        <w:rPr>
          <w:rFonts w:ascii="Verdana" w:cs="Verdana" w:eastAsia="Verdana" w:hAnsi="Verdana"/>
          <w:b w:val="1"/>
          <w:bCs w:val="1"/>
          <w:rtl w:val="0"/>
        </w:rPr>
        <w:t xml:space="preserve">Job Purpose: </w:t>
      </w:r>
      <w:r w:rsidDel="00000000" w:rsidR="00000000" w:rsidRPr="00000000">
        <w:rPr>
          <w:rFonts w:ascii="Verdana" w:cs="Verdana" w:eastAsia="Verdana" w:hAnsi="Verdana"/>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tabs>
          <w:tab w:val="left" w:leader="none" w:pos="3870"/>
          <w:tab w:val="left" w:leader="none" w:pos="3870"/>
          <w:tab w:val="left" w:leader="none" w:pos="3870"/>
        </w:tabs>
        <w:jc w:val="both"/>
        <w:rPr>
          <w:rFonts w:ascii="Verdana" w:cs="Verdana" w:eastAsia="Verdana" w:hAnsi="Verdana"/>
          <w:sz w:val="22"/>
          <w:szCs w:val="22"/>
        </w:rPr>
      </w:pPr>
      <w:bookmarkStart w:colFirst="0" w:colLast="0" w:name="_heading=h.ofc8a2v27tei" w:id="2"/>
      <w:bookmarkEnd w:id="2"/>
      <w:r w:rsidDel="00000000" w:rsidR="00000000" w:rsidRPr="00000000">
        <w:rPr>
          <w:rFonts w:ascii="Verdana" w:cs="Verdana" w:eastAsia="Verdana" w:hAnsi="Verdana"/>
          <w:b w:val="0"/>
          <w:bCs w:val="0"/>
          <w:sz w:val="20"/>
          <w:szCs w:val="20"/>
          <w:rtl w:val="0"/>
        </w:rPr>
        <w:t xml:space="preserve">To work under the guidance of senior staff and within an agreed system of supervision, to implement agreed work programmes with individuals/groups, in or out of the nursery. To provide the highest quality of care and development opportunities for all children in the Nursery.</w:t>
      </w:r>
      <w:r w:rsidDel="00000000" w:rsidR="00000000" w:rsidRPr="00000000">
        <w:rPr>
          <w:rtl w:val="0"/>
        </w:rPr>
      </w:r>
    </w:p>
    <w:p w:rsidR="00000000" w:rsidDel="00000000" w:rsidP="00000000" w:rsidRDefault="00000000" w:rsidRPr="00000000" w14:paraId="00000018">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Main Duties &amp; Responsibilities</w:t>
      </w:r>
    </w:p>
    <w:p w:rsidR="00000000" w:rsidDel="00000000" w:rsidP="00000000" w:rsidRDefault="00000000" w:rsidRPr="00000000" w14:paraId="0000001A">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B">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Carry out the duties of a Nursery Senior Practitioner.</w:t>
      </w:r>
    </w:p>
    <w:p w:rsidR="00000000" w:rsidDel="00000000" w:rsidP="00000000" w:rsidRDefault="00000000" w:rsidRPr="00000000" w14:paraId="0000001C">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Assist the Nursery Manager in the line management of a small team of nursery staff.</w:t>
      </w:r>
    </w:p>
    <w:p w:rsidR="00000000" w:rsidDel="00000000" w:rsidP="00000000" w:rsidRDefault="00000000" w:rsidRPr="00000000" w14:paraId="0000001D">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Ensure high standards of care, development, learning and behaviour.</w:t>
      </w:r>
    </w:p>
    <w:p w:rsidR="00000000" w:rsidDel="00000000" w:rsidP="00000000" w:rsidRDefault="00000000" w:rsidRPr="00000000" w14:paraId="0000001E">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Attend to pupils’ personal needs and implement related personal programmes, including social, health, physical, hygiene, first- aid and welfare matters, as appropriate.</w:t>
      </w:r>
    </w:p>
    <w:p w:rsidR="00000000" w:rsidDel="00000000" w:rsidP="00000000" w:rsidRDefault="00000000" w:rsidRPr="00000000" w14:paraId="0000001F">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Maintain and develop the ethos, values and overall purposes of the Nursery.</w:t>
      </w:r>
    </w:p>
    <w:p w:rsidR="00000000" w:rsidDel="00000000" w:rsidP="00000000" w:rsidRDefault="00000000" w:rsidRPr="00000000" w14:paraId="00000020">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Assist the Nursery Manager in the implementation of Nursery policies and procedures.</w:t>
      </w:r>
    </w:p>
    <w:p w:rsidR="00000000" w:rsidDel="00000000" w:rsidP="00000000" w:rsidRDefault="00000000" w:rsidRPr="00000000" w14:paraId="00000021">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Communicate politely, effectively and appropriately with all stakeholders.</w:t>
      </w:r>
    </w:p>
    <w:p w:rsidR="00000000" w:rsidDel="00000000" w:rsidP="00000000" w:rsidRDefault="00000000" w:rsidRPr="00000000" w14:paraId="00000022">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Establish constructive working relationships with pupils, acting as a role model and setting high expectations.</w:t>
      </w:r>
    </w:p>
    <w:p w:rsidR="00000000" w:rsidDel="00000000" w:rsidP="00000000" w:rsidRDefault="00000000" w:rsidRPr="00000000" w14:paraId="00000023">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Assist the Nursery Manager in the day to day supervision of the nursery.</w:t>
      </w:r>
    </w:p>
    <w:p w:rsidR="00000000" w:rsidDel="00000000" w:rsidP="00000000" w:rsidRDefault="00000000" w:rsidRPr="00000000" w14:paraId="00000024">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Assist the Nursery Manager to operate and evaluate an annual programme of activities, suitable for the age range of the children following the EYFS curriculum.</w:t>
      </w:r>
    </w:p>
    <w:p w:rsidR="00000000" w:rsidDel="00000000" w:rsidP="00000000" w:rsidRDefault="00000000" w:rsidRPr="00000000" w14:paraId="00000025">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Assist the Nursery Manager in planning and deliver individual and group work activities with the children.</w:t>
      </w:r>
    </w:p>
    <w:p w:rsidR="00000000" w:rsidDel="00000000" w:rsidP="00000000" w:rsidRDefault="00000000" w:rsidRPr="00000000" w14:paraId="00000026">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Ensure a stimulating and attractive environment for the children.</w:t>
      </w:r>
    </w:p>
    <w:p w:rsidR="00000000" w:rsidDel="00000000" w:rsidP="00000000" w:rsidRDefault="00000000" w:rsidRPr="00000000" w14:paraId="00000027">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Operate as a keyworker for individual children, managing an agreed number of children.</w:t>
      </w:r>
    </w:p>
    <w:p w:rsidR="00000000" w:rsidDel="00000000" w:rsidP="00000000" w:rsidRDefault="00000000" w:rsidRPr="00000000" w14:paraId="00000028">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Observe each child’s progress and report on achievements and progress.</w:t>
      </w:r>
    </w:p>
    <w:p w:rsidR="00000000" w:rsidDel="00000000" w:rsidP="00000000" w:rsidRDefault="00000000" w:rsidRPr="00000000" w14:paraId="00000029">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Complete all assessment records as required.</w:t>
      </w:r>
    </w:p>
    <w:p w:rsidR="00000000" w:rsidDel="00000000" w:rsidP="00000000" w:rsidRDefault="00000000" w:rsidRPr="00000000" w14:paraId="0000002A">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With the support and guidance of the Nursery Manager, lead by example in confidentiality, written communications, team effectiveness and staff well-being.</w:t>
      </w:r>
    </w:p>
    <w:p w:rsidR="00000000" w:rsidDel="00000000" w:rsidP="00000000" w:rsidRDefault="00000000" w:rsidRPr="00000000" w14:paraId="0000002B">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2C">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Liaise with external agencies when required.</w:t>
      </w:r>
    </w:p>
    <w:p w:rsidR="00000000" w:rsidDel="00000000" w:rsidP="00000000" w:rsidRDefault="00000000" w:rsidRPr="00000000" w14:paraId="0000002D">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Ensure that all required standards, ratios and conditions of registration are maintained at all times in conjunction with the Nursery Manager and Head of EYFS.</w:t>
      </w:r>
    </w:p>
    <w:p w:rsidR="00000000" w:rsidDel="00000000" w:rsidP="00000000" w:rsidRDefault="00000000" w:rsidRPr="00000000" w14:paraId="0000002E">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Develop excellent communications with parents/guardians, encouraging them to participate in their child’s progress and development.</w:t>
      </w:r>
    </w:p>
    <w:p w:rsidR="00000000" w:rsidDel="00000000" w:rsidP="00000000" w:rsidRDefault="00000000" w:rsidRPr="00000000" w14:paraId="0000002F">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Organise and supervise events, trips, parents meetings and open days as required.</w:t>
      </w:r>
    </w:p>
    <w:p w:rsidR="00000000" w:rsidDel="00000000" w:rsidP="00000000" w:rsidRDefault="00000000" w:rsidRPr="00000000" w14:paraId="00000030">
      <w:pPr>
        <w:numPr>
          <w:ilvl w:val="0"/>
          <w:numId w:val="2"/>
        </w:numPr>
        <w:ind w:left="360" w:hanging="360"/>
        <w:jc w:val="both"/>
        <w:rPr>
          <w:rFonts w:ascii="Verdana" w:cs="Verdana" w:eastAsia="Verdana" w:hAnsi="Verdana"/>
        </w:rPr>
      </w:pPr>
      <w:r w:rsidDel="00000000" w:rsidR="00000000" w:rsidRPr="00000000">
        <w:rPr>
          <w:rFonts w:ascii="Verdana" w:cs="Verdana" w:eastAsia="Verdana" w:hAnsi="Verdana"/>
          <w:rtl w:val="0"/>
        </w:rPr>
        <w:t xml:space="preserve">Support the Nursery Manager in the preparation of both internal and external inspections and address any recommendations made.</w:t>
      </w:r>
    </w:p>
    <w:p w:rsidR="00000000" w:rsidDel="00000000" w:rsidP="00000000" w:rsidRDefault="00000000" w:rsidRPr="00000000" w14:paraId="00000031">
      <w:pPr>
        <w:ind w:left="72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32">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33">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School Support &amp; General</w:t>
      </w:r>
    </w:p>
    <w:p w:rsidR="00000000" w:rsidDel="00000000" w:rsidP="00000000" w:rsidRDefault="00000000" w:rsidRPr="00000000" w14:paraId="00000035">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37">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8">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attend all department meetings and relevant staff meetings</w:t>
      </w:r>
    </w:p>
    <w:p w:rsidR="00000000" w:rsidDel="00000000" w:rsidP="00000000" w:rsidRDefault="00000000" w:rsidRPr="00000000" w14:paraId="00000039">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attend all training courses as directed</w:t>
      </w:r>
    </w:p>
    <w:p w:rsidR="00000000" w:rsidDel="00000000" w:rsidP="00000000" w:rsidRDefault="00000000" w:rsidRPr="00000000" w14:paraId="0000003A">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participate in the School’s Performance Management Review process and make use of professional development opportunities. </w:t>
      </w:r>
    </w:p>
    <w:p w:rsidR="00000000" w:rsidDel="00000000" w:rsidP="00000000" w:rsidRDefault="00000000" w:rsidRPr="00000000" w14:paraId="0000003B">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play an active and positive role. </w:t>
      </w:r>
    </w:p>
    <w:p w:rsidR="00000000" w:rsidDel="00000000" w:rsidP="00000000" w:rsidRDefault="00000000" w:rsidRPr="00000000" w14:paraId="0000003C">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familiarise yourself with the working practices of the Department and adhere to them at all times </w:t>
      </w:r>
    </w:p>
    <w:p w:rsidR="00000000" w:rsidDel="00000000" w:rsidP="00000000" w:rsidRDefault="00000000" w:rsidRPr="00000000" w14:paraId="0000003D">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maintain confidentiality according to organisation and legal requirements.</w:t>
      </w:r>
    </w:p>
    <w:p w:rsidR="00000000" w:rsidDel="00000000" w:rsidP="00000000" w:rsidRDefault="00000000" w:rsidRPr="00000000" w14:paraId="0000003E">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To be aware of equal opportunities policies and principles and health &amp; safety regulations</w:t>
      </w:r>
    </w:p>
    <w:p w:rsidR="00000000" w:rsidDel="00000000" w:rsidP="00000000" w:rsidRDefault="00000000" w:rsidRPr="00000000" w14:paraId="0000003F">
      <w:pPr>
        <w:numPr>
          <w:ilvl w:val="0"/>
          <w:numId w:val="1"/>
        </w:numPr>
        <w:ind w:left="900" w:hanging="720"/>
        <w:jc w:val="both"/>
        <w:rPr>
          <w:rFonts w:ascii="Verdana" w:cs="Verdana" w:eastAsia="Verdana" w:hAnsi="Verdana"/>
        </w:rPr>
      </w:pPr>
      <w:r w:rsidDel="00000000" w:rsidR="00000000" w:rsidRPr="00000000">
        <w:rPr>
          <w:rFonts w:ascii="Verdana" w:cs="Verdana" w:eastAsia="Verdana" w:hAnsi="Verdana"/>
          <w:rtl w:val="0"/>
        </w:rPr>
        <w:t xml:space="preserve">The postholder will be expected to contribute to the protection of children as appropriate, in accordance with any agreed policies and/or guidelines, reporting any issues or concerns to their immediate line manager</w:t>
      </w:r>
    </w:p>
    <w:p w:rsidR="00000000" w:rsidDel="00000000" w:rsidP="00000000" w:rsidRDefault="00000000" w:rsidRPr="00000000" w14:paraId="00000040">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900" w:hanging="720"/>
        <w:jc w:val="both"/>
        <w:rPr>
          <w:rFonts w:ascii="Verdana" w:cs="Verdana" w:eastAsia="Verdana" w:hAnsi="Verdana"/>
        </w:rPr>
      </w:pPr>
      <w:r w:rsidDel="00000000" w:rsidR="00000000" w:rsidRPr="00000000">
        <w:rPr>
          <w:rFonts w:ascii="Verdana" w:cs="Verdana" w:eastAsia="Verdana" w:hAnsi="Verdana"/>
          <w:rtl w:val="0"/>
        </w:rPr>
        <w:t xml:space="preserve">To undertake other duties that can be reasonably expected of and are relevant to the level and nature of the post</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line="276" w:lineRule="auto"/>
        <w:ind w:left="90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Fonts w:ascii="Verdana" w:cs="Verdana" w:eastAsia="Verdana" w:hAnsi="Verdana"/>
          <w:rtl w:val="0"/>
        </w:rPr>
        <w:t xml:space="preserve">This job description only contains the main accountabilities relating to the posts and does not describe in detail all of the duties required to carry them out.</w:t>
      </w:r>
    </w:p>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ight="180"/>
        <w:jc w:val="both"/>
        <w:rPr>
          <w:rFonts w:ascii="Verdana" w:cs="Verdana" w:eastAsia="Verdana" w:hAnsi="Verdana"/>
        </w:rPr>
      </w:pPr>
      <w:r w:rsidDel="00000000" w:rsidR="00000000" w:rsidRPr="00000000">
        <w:rPr>
          <w:rtl w:val="0"/>
        </w:rPr>
      </w:r>
    </w:p>
    <w:p w:rsidR="00000000" w:rsidDel="00000000" w:rsidP="00000000" w:rsidRDefault="00000000" w:rsidRPr="00000000" w14:paraId="00000045">
      <w:pPr>
        <w:ind w:right="180"/>
        <w:rPr>
          <w:rFonts w:ascii="Verdana" w:cs="Verdana" w:eastAsia="Verdana" w:hAnsi="Verdana"/>
          <w:b w:val="1"/>
          <w:bCs w:val="1"/>
        </w:rPr>
      </w:pPr>
      <w:r w:rsidDel="00000000" w:rsidR="00000000" w:rsidRPr="00000000">
        <w:rPr>
          <w:rFonts w:ascii="Verdana" w:cs="Verdana" w:eastAsia="Verdana" w:hAnsi="Verdana"/>
          <w:b w:val="1"/>
          <w:bCs w:val="1"/>
          <w:rtl w:val="0"/>
        </w:rPr>
        <w:t xml:space="preserve">Physical Effort &amp; Working Environment</w:t>
      </w:r>
    </w:p>
    <w:p w:rsidR="00000000" w:rsidDel="00000000" w:rsidP="00000000" w:rsidRDefault="00000000" w:rsidRPr="00000000" w14:paraId="00000046">
      <w:pPr>
        <w:ind w:right="18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7">
      <w:pPr>
        <w:ind w:right="180"/>
        <w:rPr>
          <w:rFonts w:ascii="Arial" w:cs="Arial" w:eastAsia="Arial" w:hAnsi="Arial"/>
          <w:sz w:val="22"/>
          <w:szCs w:val="22"/>
        </w:rPr>
      </w:pPr>
      <w:r w:rsidDel="00000000" w:rsidR="00000000" w:rsidRPr="00000000">
        <w:rPr>
          <w:rFonts w:ascii="Verdana" w:cs="Verdana" w:eastAsia="Verdana" w:hAnsi="Verdana"/>
          <w:rtl w:val="0"/>
        </w:rPr>
        <w:t xml:space="preserve">The postholder will be expected to undertake bending, stretching and lifting in the course of their duties e.g. preparing the classroom, displaying pupils work, assist pupils during lesson times, engaging in activities led by the teacher.  There may be an increased level of physical effort required for children with personal or specialist needs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8">
      <w:pPr>
        <w:ind w:right="18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ind w:right="180"/>
        <w:rPr>
          <w:rFonts w:ascii="Verdana" w:cs="Verdana" w:eastAsia="Verdana" w:hAnsi="Verdana"/>
        </w:rPr>
      </w:pPr>
      <w:r w:rsidDel="00000000" w:rsidR="00000000" w:rsidRPr="00000000">
        <w:rPr>
          <w:rFonts w:ascii="Verdana" w:cs="Verdana" w:eastAsia="Verdana" w:hAnsi="Verdana"/>
          <w:rtl w:val="0"/>
        </w:rPr>
        <w:t xml:space="preserve">During occasional periods of supervision, there will be an expectation that the postholder will be exposed to heat and cold which on occasions, for example adverse weather conditions, may be higher than normal.</w:t>
      </w:r>
    </w:p>
    <w:p w:rsidR="00000000" w:rsidDel="00000000" w:rsidP="00000000" w:rsidRDefault="00000000" w:rsidRPr="00000000" w14:paraId="0000004A">
      <w:pPr>
        <w:ind w:right="18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right="18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0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E">
      <w:pPr>
        <w:jc w:val="both"/>
        <w:rPr>
          <w:rFonts w:ascii="Verdana" w:cs="Verdana" w:eastAsia="Verdana" w:hAnsi="Verdana"/>
        </w:rPr>
      </w:pPr>
      <w:r w:rsidDel="00000000" w:rsidR="00000000" w:rsidRPr="00000000">
        <w:rPr>
          <w:rFonts w:ascii="Verdana" w:cs="Verdana" w:eastAsia="Verdana" w:hAnsi="Verdana"/>
          <w:b w:val="1"/>
          <w:bCs w:val="1"/>
          <w:rtl w:val="0"/>
        </w:rPr>
        <w:t xml:space="preserve">Personal Specification</w:t>
      </w:r>
      <w:r w:rsidDel="00000000" w:rsidR="00000000" w:rsidRPr="00000000">
        <w:rPr>
          <w:rtl w:val="0"/>
        </w:rPr>
      </w:r>
    </w:p>
    <w:p w:rsidR="00000000" w:rsidDel="00000000" w:rsidP="00000000" w:rsidRDefault="00000000" w:rsidRPr="00000000" w14:paraId="0000004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It is expected that the successful candidate would possess the following attributes:</w:t>
      </w:r>
    </w:p>
    <w:p w:rsidR="00000000" w:rsidDel="00000000" w:rsidP="00000000" w:rsidRDefault="00000000" w:rsidRPr="00000000" w14:paraId="00000051">
      <w:pPr>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tl w:val="0"/>
        </w:rPr>
      </w:r>
    </w:p>
    <w:tbl>
      <w:tblPr>
        <w:tblStyle w:val="Table1"/>
        <w:tblW w:w="8479.0" w:type="dxa"/>
        <w:jc w:val="left"/>
        <w:tblInd w:w="-115.0" w:type="dxa"/>
        <w:tblLayout w:type="fixed"/>
        <w:tblLook w:val="0000"/>
      </w:tblPr>
      <w:tblGrid>
        <w:gridCol w:w="8479"/>
        <w:tblGridChange w:id="0">
          <w:tblGrid>
            <w:gridCol w:w="84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3">
            <w:pPr>
              <w:rPr>
                <w:rFonts w:ascii="Verdana" w:cs="Verdana" w:eastAsia="Verdana" w:hAnsi="Verdana"/>
              </w:rPr>
            </w:pPr>
            <w:r w:rsidDel="00000000" w:rsidR="00000000" w:rsidRPr="00000000">
              <w:rPr>
                <w:rFonts w:ascii="Verdana" w:cs="Verdana" w:eastAsia="Verdana" w:hAnsi="Verdana"/>
                <w:b w:val="1"/>
                <w:bCs w:val="1"/>
                <w:rtl w:val="0"/>
              </w:rPr>
              <w:t xml:space="preserve">Essential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4">
            <w:pPr>
              <w:ind w:left="720" w:right="446" w:firstLine="0"/>
              <w:jc w:val="both"/>
              <w:rPr>
                <w:rFonts w:ascii="Verdana" w:cs="Verdana" w:eastAsia="Verdana" w:hAnsi="Verdana"/>
              </w:rPr>
            </w:pPr>
            <w:r w:rsidDel="00000000" w:rsidR="00000000" w:rsidRPr="00000000">
              <w:rPr>
                <w:rFonts w:ascii="Verdana" w:cs="Verdana" w:eastAsia="Verdana" w:hAnsi="Verdana"/>
                <w:rtl w:val="0"/>
              </w:rPr>
              <w:t xml:space="preserve">Evidence of a good basic education.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5">
            <w:pPr>
              <w:ind w:left="720" w:right="446" w:firstLine="0"/>
              <w:jc w:val="both"/>
              <w:rPr>
                <w:rFonts w:ascii="Verdana" w:cs="Verdana" w:eastAsia="Verdana" w:hAnsi="Verdana"/>
              </w:rPr>
            </w:pPr>
            <w:r w:rsidDel="00000000" w:rsidR="00000000" w:rsidRPr="00000000">
              <w:rPr>
                <w:rFonts w:ascii="Verdana" w:cs="Verdana" w:eastAsia="Verdana" w:hAnsi="Verdana"/>
                <w:rtl w:val="0"/>
              </w:rPr>
              <w:t xml:space="preserve">A friendly and courteous manner.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6">
            <w:pPr>
              <w:jc w:val="both"/>
              <w:rPr>
                <w:rFonts w:ascii="Verdana" w:cs="Verdana" w:eastAsia="Verdana" w:hAnsi="Verdana"/>
              </w:rPr>
            </w:pPr>
            <w:r w:rsidDel="00000000" w:rsidR="00000000" w:rsidRPr="00000000">
              <w:rPr>
                <w:rFonts w:ascii="Verdana" w:cs="Verdana" w:eastAsia="Verdana" w:hAnsi="Verdana"/>
                <w:rtl w:val="0"/>
              </w:rPr>
              <w:t xml:space="preserve">An interest in gaining additional qualifications and increasing knowledge base to further support the Trust Central Team.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7">
            <w:pPr>
              <w:ind w:right="446"/>
              <w:jc w:val="both"/>
              <w:rPr>
                <w:rFonts w:ascii="Verdana" w:cs="Verdana" w:eastAsia="Verdana" w:hAnsi="Verdana"/>
                <w:sz w:val="18"/>
                <w:szCs w:val="18"/>
              </w:rPr>
            </w:pPr>
            <w:r w:rsidDel="00000000" w:rsidR="00000000" w:rsidRPr="00000000">
              <w:rPr>
                <w:rFonts w:ascii="Verdana" w:cs="Verdana" w:eastAsia="Verdana" w:hAnsi="Verdana"/>
                <w:rtl w:val="0"/>
              </w:rPr>
              <w:t xml:space="preserve">A relevant, recognised qualification such as a Level 3 Diploma in Child Care and Education (previously known as the NNEB Diploma), Level 3 BTEC in Child and Young Persons Workforce or similar.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8">
            <w:pPr>
              <w:ind w:right="446"/>
              <w:jc w:val="both"/>
              <w:rPr>
                <w:rFonts w:ascii="Verdana" w:cs="Verdana" w:eastAsia="Verdana" w:hAnsi="Verdana"/>
              </w:rPr>
            </w:pPr>
            <w:r w:rsidDel="00000000" w:rsidR="00000000" w:rsidRPr="00000000">
              <w:rPr>
                <w:rtl w:val="0"/>
              </w:rPr>
            </w:r>
          </w:p>
          <w:p w:rsidR="00000000" w:rsidDel="00000000" w:rsidP="00000000" w:rsidRDefault="00000000" w:rsidRPr="00000000" w14:paraId="00000059">
            <w:pPr>
              <w:ind w:right="446"/>
              <w:jc w:val="both"/>
              <w:rPr>
                <w:rFonts w:ascii="Verdana" w:cs="Verdana" w:eastAsia="Verdana" w:hAnsi="Verdana"/>
              </w:rPr>
            </w:pPr>
            <w:r w:rsidDel="00000000" w:rsidR="00000000" w:rsidRPr="00000000">
              <w:rPr>
                <w:rFonts w:ascii="Verdana" w:cs="Verdana" w:eastAsia="Verdana" w:hAnsi="Verdana"/>
                <w:rtl w:val="0"/>
              </w:rPr>
              <w:t xml:space="preserve">Strong IT skills with a thirst to keep up with modern technologies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A">
            <w:pPr>
              <w:ind w:right="446"/>
              <w:jc w:val="both"/>
              <w:rPr>
                <w:rFonts w:ascii="Verdana" w:cs="Verdana" w:eastAsia="Verdana" w:hAnsi="Verdana"/>
              </w:rPr>
            </w:pPr>
            <w:r w:rsidDel="00000000" w:rsidR="00000000" w:rsidRPr="00000000">
              <w:rPr>
                <w:rFonts w:ascii="Verdana" w:cs="Verdana" w:eastAsia="Verdana" w:hAnsi="Verdana"/>
                <w:rtl w:val="0"/>
              </w:rPr>
              <w:t xml:space="preserve">Ability to assimilate, share and record information to good effect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B">
            <w:pPr>
              <w:ind w:right="446"/>
              <w:jc w:val="both"/>
              <w:rPr>
                <w:rFonts w:ascii="Verdana" w:cs="Verdana" w:eastAsia="Verdana" w:hAnsi="Verdana"/>
              </w:rPr>
            </w:pPr>
            <w:r w:rsidDel="00000000" w:rsidR="00000000" w:rsidRPr="00000000">
              <w:rPr>
                <w:rFonts w:ascii="Verdana" w:cs="Verdana" w:eastAsia="Verdana" w:hAnsi="Verdana"/>
                <w:rtl w:val="0"/>
              </w:rPr>
              <w:t xml:space="preserve">A minimum of 2 years recent</w:t>
            </w:r>
            <w:r w:rsidDel="00000000" w:rsidR="00000000" w:rsidRPr="00000000">
              <w:rPr>
                <w:rFonts w:ascii="Verdana" w:cs="Verdana" w:eastAsia="Verdana" w:hAnsi="Verdana"/>
                <w:b w:val="1"/>
                <w:bCs w:val="1"/>
                <w:i w:val="1"/>
                <w:iCs w:val="1"/>
                <w:rtl w:val="0"/>
              </w:rPr>
              <w:t xml:space="preserve"> </w:t>
            </w:r>
            <w:r w:rsidDel="00000000" w:rsidR="00000000" w:rsidRPr="00000000">
              <w:rPr>
                <w:rFonts w:ascii="Verdana" w:cs="Verdana" w:eastAsia="Verdana" w:hAnsi="Verdana"/>
                <w:rtl w:val="0"/>
              </w:rPr>
              <w:t xml:space="preserve">relevant experience, senior/leadership/management experience is an advantage.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C">
            <w:pPr>
              <w:ind w:right="446"/>
              <w:jc w:val="both"/>
              <w:rPr>
                <w:rFonts w:ascii="Verdana" w:cs="Verdana" w:eastAsia="Verdana" w:hAnsi="Verdana"/>
              </w:rPr>
            </w:pPr>
            <w:r w:rsidDel="00000000" w:rsidR="00000000" w:rsidRPr="00000000">
              <w:rPr>
                <w:rFonts w:ascii="Verdana" w:cs="Verdana" w:eastAsia="Verdana" w:hAnsi="Verdana"/>
                <w:rtl w:val="0"/>
              </w:rPr>
              <w:t xml:space="preserve">Ability to relate well to both children and adults and promote excellent working practices and professional relationships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D">
            <w:pPr>
              <w:ind w:right="446"/>
              <w:jc w:val="both"/>
              <w:rPr>
                <w:rFonts w:ascii="Verdana" w:cs="Verdana" w:eastAsia="Verdana" w:hAnsi="Verdana"/>
              </w:rPr>
            </w:pPr>
            <w:r w:rsidDel="00000000" w:rsidR="00000000" w:rsidRPr="00000000">
              <w:rPr>
                <w:rFonts w:ascii="Verdana" w:cs="Verdana" w:eastAsia="Verdana" w:hAnsi="Verdana"/>
                <w:rtl w:val="0"/>
              </w:rPr>
              <w:t xml:space="preserve">A robust knowledge and understanding of GDPR and how to embed this in Nursery practices.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E">
            <w:pPr>
              <w:ind w:right="446"/>
              <w:jc w:val="both"/>
              <w:rPr>
                <w:rFonts w:ascii="Verdana" w:cs="Verdana" w:eastAsia="Verdana" w:hAnsi="Verdana"/>
              </w:rPr>
            </w:pPr>
            <w:r w:rsidDel="00000000" w:rsidR="00000000" w:rsidRPr="00000000">
              <w:rPr>
                <w:rFonts w:ascii="Verdana" w:cs="Verdana" w:eastAsia="Verdana" w:hAnsi="Verdana"/>
                <w:rtl w:val="0"/>
              </w:rPr>
              <w:t xml:space="preserve">Understanding of principles of child development and learning processes and in particular, barriers to learning.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F">
            <w:pPr>
              <w:jc w:val="both"/>
              <w:rPr>
                <w:rFonts w:ascii="Verdana" w:cs="Verdana" w:eastAsia="Verdana" w:hAnsi="Verdana"/>
              </w:rPr>
            </w:pPr>
            <w:r w:rsidDel="00000000" w:rsidR="00000000" w:rsidRPr="00000000">
              <w:rPr>
                <w:rFonts w:ascii="Verdana" w:cs="Verdana" w:eastAsia="Verdana" w:hAnsi="Verdana"/>
                <w:rtl w:val="0"/>
              </w:rPr>
              <w:t xml:space="preserve">To work constructively as part of a team, understanding classroom roles and responsibilities and your own position within these.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0">
            <w:pPr>
              <w:ind w:right="446"/>
              <w:jc w:val="both"/>
              <w:rPr>
                <w:rFonts w:ascii="Verdana" w:cs="Verdana" w:eastAsia="Verdana" w:hAnsi="Verdana"/>
              </w:rPr>
            </w:pPr>
            <w:r w:rsidDel="00000000" w:rsidR="00000000" w:rsidRPr="00000000">
              <w:rPr>
                <w:rFonts w:ascii="Verdana" w:cs="Verdana" w:eastAsia="Verdana" w:hAnsi="Verdana"/>
                <w:rtl w:val="0"/>
              </w:rPr>
              <w:t xml:space="preserve">Full understanding of the range of support services/providers.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1">
            <w:pPr>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Desirable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Relevant experience in Local Government / or Academy preferably in a school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3">
            <w:pPr>
              <w:jc w:val="both"/>
              <w:rPr>
                <w:rFonts w:ascii="Verdana" w:cs="Verdana" w:eastAsia="Verdana" w:hAnsi="Verdana"/>
              </w:rPr>
            </w:pPr>
            <w:r w:rsidDel="00000000" w:rsidR="00000000" w:rsidRPr="00000000">
              <w:rPr>
                <w:rFonts w:ascii="Verdana" w:cs="Verdana" w:eastAsia="Verdana" w:hAnsi="Verdana"/>
                <w:rtl w:val="0"/>
              </w:rPr>
              <w:t xml:space="preserve">Paediatric First Aid</w:t>
            </w:r>
          </w:p>
          <w:p w:rsidR="00000000" w:rsidDel="00000000" w:rsidP="00000000" w:rsidRDefault="00000000" w:rsidRPr="00000000" w14:paraId="00000064">
            <w:pPr>
              <w:jc w:val="both"/>
              <w:rPr>
                <w:rFonts w:ascii="Verdana" w:cs="Verdana" w:eastAsia="Verdana" w:hAnsi="Verdana"/>
                <w:sz w:val="18"/>
                <w:szCs w:val="18"/>
              </w:rPr>
            </w:pPr>
            <w:r w:rsidDel="00000000" w:rsidR="00000000" w:rsidRPr="00000000">
              <w:rPr>
                <w:rFonts w:ascii="Verdana" w:cs="Verdana" w:eastAsia="Verdana" w:hAnsi="Verdana"/>
                <w:rtl w:val="0"/>
              </w:rPr>
              <w:t xml:space="preserve">Food Hygiene level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5">
            <w:pPr>
              <w:jc w:val="both"/>
              <w:rPr>
                <w:rFonts w:ascii="Verdana" w:cs="Verdana" w:eastAsia="Verdana" w:hAnsi="Verdana"/>
                <w:sz w:val="18"/>
                <w:szCs w:val="18"/>
              </w:rPr>
            </w:pPr>
            <w:r w:rsidDel="00000000" w:rsidR="00000000" w:rsidRPr="00000000">
              <w:rPr>
                <w:rFonts w:ascii="Verdana" w:cs="Verdana" w:eastAsia="Verdana" w:hAnsi="Verdana"/>
                <w:rtl w:val="0"/>
              </w:rPr>
              <w:t xml:space="preserve">Ability to self-evaluate learning needs and actively seek learning opportunities.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6">
            <w:pPr>
              <w:ind w:right="446"/>
              <w:jc w:val="both"/>
              <w:rPr>
                <w:rFonts w:ascii="Verdana" w:cs="Verdana" w:eastAsia="Verdana" w:hAnsi="Verdana"/>
              </w:rPr>
            </w:pPr>
            <w:r w:rsidDel="00000000" w:rsidR="00000000" w:rsidRPr="00000000">
              <w:rPr>
                <w:rtl w:val="0"/>
              </w:rPr>
            </w:r>
          </w:p>
          <w:p w:rsidR="00000000" w:rsidDel="00000000" w:rsidP="00000000" w:rsidRDefault="00000000" w:rsidRPr="00000000" w14:paraId="00000067">
            <w:pPr>
              <w:ind w:right="446"/>
              <w:jc w:val="both"/>
              <w:rPr>
                <w:rFonts w:ascii="Verdana" w:cs="Verdana" w:eastAsia="Verdana" w:hAnsi="Verdana"/>
                <w:sz w:val="18"/>
                <w:szCs w:val="18"/>
              </w:rPr>
            </w:pPr>
            <w:r w:rsidDel="00000000" w:rsidR="00000000" w:rsidRPr="00000000">
              <w:rPr>
                <w:rFonts w:ascii="Verdana" w:cs="Verdana" w:eastAsia="Verdana" w:hAnsi="Verdana"/>
                <w:rtl w:val="0"/>
              </w:rPr>
              <w:t xml:space="preserve">Working knowledge of The Early Years Foundation Stage  curriculum and other relevant learning programmes/strategies/codes of practice.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8">
            <w:pPr>
              <w:ind w:right="446"/>
              <w:jc w:val="both"/>
              <w:rPr>
                <w:rFonts w:ascii="Verdana" w:cs="Verdana" w:eastAsia="Verdana" w:hAnsi="Verdana"/>
                <w:sz w:val="18"/>
                <w:szCs w:val="18"/>
              </w:rPr>
            </w:pPr>
            <w:r w:rsidDel="00000000" w:rsidR="00000000" w:rsidRPr="00000000">
              <w:rPr>
                <w:rFonts w:ascii="Verdana" w:cs="Verdana" w:eastAsia="Verdana" w:hAnsi="Verdana"/>
                <w:rtl w:val="0"/>
              </w:rPr>
              <w:t xml:space="preserve">Knowledge of SEN</w:t>
            </w:r>
            <w:r w:rsidDel="00000000" w:rsidR="00000000" w:rsidRPr="00000000">
              <w:rPr>
                <w:rtl w:val="0"/>
              </w:rPr>
            </w:r>
          </w:p>
        </w:tc>
      </w:tr>
    </w:tbl>
    <w:p w:rsidR="00000000" w:rsidDel="00000000" w:rsidP="00000000" w:rsidRDefault="00000000" w:rsidRPr="00000000" w14:paraId="00000069">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6A">
      <w:pPr>
        <w:ind w:right="180"/>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6B">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6C">
      <w:pPr>
        <w:ind w:right="180"/>
        <w:rPr>
          <w:rFonts w:ascii="Verdana" w:cs="Verdana" w:eastAsia="Verdana" w:hAnsi="Verdana"/>
        </w:rPr>
      </w:pPr>
      <w:r w:rsidDel="00000000" w:rsidR="00000000" w:rsidRPr="00000000">
        <w:rPr>
          <w:rFonts w:ascii="Verdana" w:cs="Verdana" w:eastAsia="Verdana" w:hAnsi="Verdana"/>
          <w:b w:val="1"/>
          <w:bCs w:val="1"/>
          <w:rtl w:val="0"/>
        </w:rPr>
        <w:t xml:space="preserve">Midsomer Norton Schools Partnership is committed to Safeguarding and promoting the welfare of children, young people and vulnerable adults and expects all staff and volunteers to share this commitment. An enhanced Disclosure and Barring Check is required prior to appointment.</w:t>
      </w:r>
      <w:r w:rsidDel="00000000" w:rsidR="00000000" w:rsidRPr="00000000">
        <w:rPr>
          <w:rtl w:val="0"/>
        </w:rPr>
      </w:r>
    </w:p>
    <w:p w:rsidR="00000000" w:rsidDel="00000000" w:rsidP="00000000" w:rsidRDefault="00000000" w:rsidRPr="00000000" w14:paraId="0000006D">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6E">
      <w:pPr>
        <w:ind w:right="180"/>
        <w:rPr>
          <w:rFonts w:ascii="Verdana" w:cs="Verdana" w:eastAsia="Verdana" w:hAnsi="Verdana"/>
        </w:rPr>
      </w:pPr>
      <w:r w:rsidDel="00000000" w:rsidR="00000000" w:rsidRPr="00000000">
        <w:rPr>
          <w:rtl w:val="0"/>
        </w:rPr>
      </w:r>
    </w:p>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rPr>
          <w:rFonts w:ascii="Verdana" w:cs="Verdana" w:eastAsia="Verdana" w:hAnsi="Verdana"/>
          <w:u w:val="single"/>
        </w:rPr>
      </w:pPr>
      <w:r w:rsidDel="00000000" w:rsidR="00000000" w:rsidRPr="00000000">
        <w:rPr>
          <w:rFonts w:ascii="Verdana" w:cs="Verdana" w:eastAsia="Verdana" w:hAnsi="Verdana"/>
          <w:b w:val="1"/>
          <w:bCs w:val="1"/>
          <w:u w:val="single"/>
          <w:rtl w:val="0"/>
        </w:rPr>
        <w:t xml:space="preserve">Post Holder:</w:t>
      </w:r>
      <w:r w:rsidDel="00000000" w:rsidR="00000000" w:rsidRPr="00000000">
        <w:rPr>
          <w:rFonts w:ascii="Verdana" w:cs="Verdana" w:eastAsia="Verdana" w:hAnsi="Verdana"/>
          <w:b w:val="1"/>
          <w:bCs w:val="1"/>
          <w:rtl w:val="0"/>
        </w:rPr>
        <w:tab/>
        <w:tab/>
        <w:tab/>
        <w:tab/>
        <w:tab/>
        <w:tab/>
      </w:r>
      <w:r w:rsidDel="00000000" w:rsidR="00000000" w:rsidRPr="00000000">
        <w:rPr>
          <w:rtl w:val="0"/>
        </w:rPr>
      </w:r>
    </w:p>
    <w:p w:rsidR="00000000" w:rsidDel="00000000" w:rsidP="00000000" w:rsidRDefault="00000000" w:rsidRPr="00000000" w14:paraId="00000071">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072">
      <w:pPr>
        <w:rPr>
          <w:rFonts w:ascii="Verdana" w:cs="Verdana" w:eastAsia="Verdana" w:hAnsi="Verdana"/>
        </w:rPr>
      </w:pPr>
      <w:r w:rsidDel="00000000" w:rsidR="00000000" w:rsidRPr="00000000">
        <w:rPr>
          <w:rFonts w:ascii="Verdana" w:cs="Verdana" w:eastAsia="Verdana" w:hAnsi="Verdana"/>
          <w:rtl w:val="0"/>
        </w:rPr>
        <w:t xml:space="preserve">Name:</w:t>
        <w:tab/>
        <w:t xml:space="preserve">  </w:t>
        <w:tab/>
        <w:tab/>
        <w:tab/>
        <w:tab/>
        <w:tab/>
        <w:tab/>
        <w:t xml:space="preserve">     </w:t>
      </w:r>
    </w:p>
    <w:p w:rsidR="00000000" w:rsidDel="00000000" w:rsidP="00000000" w:rsidRDefault="00000000" w:rsidRPr="00000000" w14:paraId="00000073">
      <w:pPr>
        <w:rPr>
          <w:rFonts w:ascii="Verdana" w:cs="Verdana" w:eastAsia="Verdana" w:hAnsi="Verdana"/>
        </w:rPr>
      </w:pPr>
      <w:r w:rsidDel="00000000" w:rsidR="00000000" w:rsidRPr="00000000">
        <w:rPr>
          <w:rtl w:val="0"/>
        </w:rPr>
      </w:r>
    </w:p>
    <w:p w:rsidR="00000000" w:rsidDel="00000000" w:rsidP="00000000" w:rsidRDefault="00000000" w:rsidRPr="00000000" w14:paraId="00000074">
      <w:pPr>
        <w:rPr>
          <w:rFonts w:ascii="Verdana" w:cs="Verdana" w:eastAsia="Verdana" w:hAnsi="Verdana"/>
        </w:rPr>
      </w:pPr>
      <w:r w:rsidDel="00000000" w:rsidR="00000000" w:rsidRPr="00000000">
        <w:rPr>
          <w:rtl w:val="0"/>
        </w:rPr>
      </w:r>
    </w:p>
    <w:p w:rsidR="00000000" w:rsidDel="00000000" w:rsidP="00000000" w:rsidRDefault="00000000" w:rsidRPr="00000000" w14:paraId="00000075">
      <w:pPr>
        <w:rPr>
          <w:rFonts w:ascii="Verdana" w:cs="Verdana" w:eastAsia="Verdana" w:hAnsi="Verdana"/>
        </w:rPr>
      </w:pPr>
      <w:r w:rsidDel="00000000" w:rsidR="00000000" w:rsidRPr="00000000">
        <w:rPr>
          <w:rFonts w:ascii="Verdana" w:cs="Verdana" w:eastAsia="Verdana" w:hAnsi="Verdana"/>
          <w:rtl w:val="0"/>
        </w:rPr>
        <w:t xml:space="preserve">Signature: ____________</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___</w:t>
        <w:tab/>
        <w:tab/>
        <w:tab/>
      </w:r>
    </w:p>
    <w:p w:rsidR="00000000" w:rsidDel="00000000" w:rsidP="00000000" w:rsidRDefault="00000000" w:rsidRPr="00000000" w14:paraId="00000076">
      <w:pPr>
        <w:rPr>
          <w:rFonts w:ascii="Verdana" w:cs="Verdana" w:eastAsia="Verdana" w:hAnsi="Verdana"/>
        </w:rPr>
      </w:pPr>
      <w:r w:rsidDel="00000000" w:rsidR="00000000" w:rsidRPr="00000000">
        <w:rPr>
          <w:rtl w:val="0"/>
        </w:rPr>
      </w:r>
    </w:p>
    <w:p w:rsidR="00000000" w:rsidDel="00000000" w:rsidP="00000000" w:rsidRDefault="00000000" w:rsidRPr="00000000" w14:paraId="00000077">
      <w:pPr>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78">
      <w:pPr>
        <w:rPr>
          <w:rFonts w:ascii="Verdana" w:cs="Verdana" w:eastAsia="Verdana" w:hAnsi="Verdana"/>
        </w:rPr>
      </w:pPr>
      <w:r w:rsidDel="00000000" w:rsidR="00000000" w:rsidRPr="00000000">
        <w:rPr>
          <w:rFonts w:ascii="Verdana" w:cs="Verdana" w:eastAsia="Verdana" w:hAnsi="Verdana"/>
          <w:rtl w:val="0"/>
        </w:rPr>
        <w:t xml:space="preserve">Date:</w:t>
        <w:tab/>
        <w:t xml:space="preserve">       ______</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__________</w:t>
        <w:tab/>
        <w:tab/>
      </w:r>
    </w:p>
    <w:p w:rsidR="00000000" w:rsidDel="00000000" w:rsidP="00000000" w:rsidRDefault="00000000" w:rsidRPr="00000000" w14:paraId="00000079">
      <w:pPr>
        <w:rPr>
          <w:rFonts w:ascii="Verdana" w:cs="Verdana" w:eastAsia="Verdana" w:hAnsi="Verdana"/>
        </w:rPr>
      </w:pPr>
      <w:r w:rsidDel="00000000" w:rsidR="00000000" w:rsidRPr="00000000">
        <w:rPr>
          <w:rtl w:val="0"/>
        </w:rPr>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bookmarkStart w:colFirst="0" w:colLast="0" w:name="_heading=h.3eykztu5mvh0" w:id="3"/>
      <w:bookmarkEnd w:id="3"/>
      <w:r w:rsidDel="00000000" w:rsidR="00000000" w:rsidRPr="00000000">
        <w:rPr>
          <w:rtl w:val="0"/>
        </w:rPr>
      </w:r>
    </w:p>
    <w:p w:rsidR="00000000" w:rsidDel="00000000" w:rsidP="00000000" w:rsidRDefault="00000000" w:rsidRPr="00000000" w14:paraId="0000007B">
      <w:pPr>
        <w:pageBreakBefore w:val="0"/>
        <w:jc w:val="both"/>
        <w:rPr>
          <w:rFonts w:ascii="Arial" w:cs="Arial" w:eastAsia="Arial" w:hAnsi="Arial"/>
          <w:sz w:val="22"/>
          <w:szCs w:val="22"/>
        </w:rPr>
      </w:pPr>
      <w:r w:rsidDel="00000000" w:rsidR="00000000" w:rsidRPr="00000000">
        <w:rPr>
          <w:rtl w:val="0"/>
        </w:rPr>
      </w:r>
    </w:p>
    <w:sectPr>
      <w:headerReference r:id="rId8" w:type="default"/>
      <w:footerReference r:id="rId9" w:type="default"/>
      <w:pgSz w:h="16834" w:w="11909"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Fonts w:ascii="Arial" w:cs="Arial" w:eastAsia="Arial" w:hAnsi="Arial"/>
        <w:color w:val="000000"/>
        <w:sz w:val="18"/>
        <w:szCs w:val="18"/>
        <w:rtl w:val="0"/>
      </w:rPr>
      <w:tab/>
      <w:t xml:space="preserve">July 20</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0" w:hanging="720"/>
      </w:pPr>
      <w:rPr>
        <w:rFonts w:ascii="Arial" w:cs="Arial" w:eastAsia="Arial" w:hAnsi="Arial"/>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3870"/>
      </w:tabs>
    </w:pPr>
    <w:rPr>
      <w:rFonts w:ascii="Arial" w:cs="Arial" w:eastAsia="Arial" w:hAnsi="Arial"/>
      <w:b w:val="1"/>
      <w:bCs w:val="1"/>
      <w:sz w:val="24"/>
      <w:szCs w:val="24"/>
    </w:rPr>
  </w:style>
  <w:style w:type="paragraph" w:styleId="Heading2">
    <w:name w:val="heading 2"/>
    <w:basedOn w:val="Normal"/>
    <w:next w:val="Normal"/>
    <w:pPr>
      <w:keepNext w:val="1"/>
    </w:pPr>
    <w:rPr>
      <w:rFonts w:ascii="Arial" w:cs="Arial" w:eastAsia="Arial" w:hAnsi="Arial"/>
      <w:b w:val="1"/>
      <w:bCs w:val="1"/>
      <w:sz w:val="22"/>
      <w:szCs w:val="22"/>
    </w:rPr>
  </w:style>
  <w:style w:type="paragraph" w:styleId="Heading3">
    <w:name w:val="heading 3"/>
    <w:basedOn w:val="Normal"/>
    <w:next w:val="Normal"/>
    <w:pPr>
      <w:keepNext w:val="1"/>
      <w:spacing w:after="120" w:before="120" w:lineRule="auto"/>
      <w:jc w:val="center"/>
    </w:pPr>
    <w:rPr>
      <w:rFonts w:ascii="Arial" w:cs="Arial" w:eastAsia="Arial" w:hAnsi="Arial"/>
      <w:b w:val="1"/>
      <w:bCs w:val="1"/>
      <w:sz w:val="24"/>
      <w:szCs w:val="24"/>
    </w:rPr>
  </w:style>
  <w:style w:type="paragraph" w:styleId="Heading4">
    <w:name w:val="heading 4"/>
    <w:basedOn w:val="Normal"/>
    <w:next w:val="Normal"/>
    <w:pPr>
      <w:keepNext w:val="1"/>
      <w:jc w:val="both"/>
    </w:pPr>
    <w:rPr>
      <w:rFonts w:ascii="Arial" w:cs="Arial" w:eastAsia="Arial" w:hAnsi="Arial"/>
      <w:b w:val="1"/>
      <w:bCs w:val="1"/>
      <w:sz w:val="22"/>
      <w:szCs w:val="22"/>
    </w:rPr>
  </w:style>
  <w:style w:type="paragraph" w:styleId="Heading5">
    <w:name w:val="heading 5"/>
    <w:basedOn w:val="Normal"/>
    <w:next w:val="Normal"/>
    <w:pPr>
      <w:keepNext w:val="1"/>
      <w:jc w:val="center"/>
    </w:pPr>
    <w:rPr>
      <w:rFonts w:ascii="Arial" w:cs="Arial" w:eastAsia="Arial" w:hAnsi="Arial"/>
      <w:b w:val="1"/>
      <w:bCs w:val="1"/>
      <w:sz w:val="22"/>
      <w:szCs w:val="22"/>
      <w:u w:val="single"/>
    </w:rPr>
  </w:style>
  <w:style w:type="paragraph" w:styleId="Heading6">
    <w:name w:val="heading 6"/>
    <w:basedOn w:val="Normal"/>
    <w:next w:val="Normal"/>
    <w:pPr>
      <w:keepNext w:val="1"/>
    </w:pPr>
    <w:rPr>
      <w:rFonts w:ascii="Open Sans Light" w:cs="Open Sans Light" w:eastAsia="Open Sans Light" w:hAnsi="Open Sans Light"/>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zebxcVlPZyJU0r0ZvX+JJ4BHQ==">CgMxLjAyDmguNzBpaDdrdjJxZ3pkMg5oLnR0OXhmbGh1YzhkcjIOaC5vZmM4YTJ2Mjd0ZWkyDmguM2V5a3p0dTVtdmgwOAByITFUZG1ZNlgtSHdJQ202b0trajlIczdPQldacm1GQ0ZRVA==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